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D72397" w14:textId="77777777" w:rsidR="006D104C" w:rsidRDefault="006D104C" w:rsidP="006D104C">
      <w:bookmarkStart w:id="0" w:name="_GoBack"/>
      <w:bookmarkEnd w:id="0"/>
    </w:p>
    <w:p w14:paraId="727D50F0" w14:textId="77777777" w:rsidR="006D104C" w:rsidRDefault="006D104C" w:rsidP="006D104C">
      <w:r>
        <w:t>Dear Tribunal</w:t>
      </w:r>
    </w:p>
    <w:p w14:paraId="4C96F568" w14:textId="77777777" w:rsidR="006D104C" w:rsidRDefault="006D104C" w:rsidP="006D104C">
      <w:r>
        <w:t xml:space="preserve">I do not have any detailed knowledge with which to compare the work done by MLAs to those working in other sectors of the economy; but as a </w:t>
      </w:r>
      <w:proofErr w:type="spellStart"/>
      <w:r>
        <w:t>Canberran</w:t>
      </w:r>
      <w:proofErr w:type="spellEnd"/>
      <w:r>
        <w:t xml:space="preserve"> whose quality of living depends, in ways from the trivial to the complex, on the judgement, decisions and competence of those we elect to do just this, I know that these </w:t>
      </w:r>
      <w:proofErr w:type="spellStart"/>
      <w:r>
        <w:t>officebearers</w:t>
      </w:r>
      <w:proofErr w:type="spellEnd"/>
      <w:r>
        <w:t xml:space="preserve"> work diligently on our behalf. I believe that if we step back from our prejudices against politicians, formed in large part from stereotypes created by the media and whipped into a frenzy by people willing to jump on the 'bash a </w:t>
      </w:r>
      <w:proofErr w:type="spellStart"/>
      <w:r>
        <w:t>poli</w:t>
      </w:r>
      <w:proofErr w:type="spellEnd"/>
      <w:r>
        <w:t xml:space="preserve">' bandwagon, we would all acknowledge the long hours put in by, and heavy responsibility borne by, these fellow </w:t>
      </w:r>
      <w:proofErr w:type="spellStart"/>
      <w:r>
        <w:t>Canberrans</w:t>
      </w:r>
      <w:proofErr w:type="spellEnd"/>
      <w:r>
        <w:t xml:space="preserve">. Those with a commitment to the ethos of 'a fair day's work for a fair day's pay' would surely accept the judgement of professionals who can assess the value of such work. I urge you to examine the facts and ignore the prejudices, and I feel sure you will recommend a significant increase for these deserving </w:t>
      </w:r>
      <w:proofErr w:type="spellStart"/>
      <w:r>
        <w:t>Canberrans</w:t>
      </w:r>
      <w:proofErr w:type="spellEnd"/>
      <w:r>
        <w:t>, which I, despite modest means, would support wholeheartedly.</w:t>
      </w:r>
    </w:p>
    <w:p w14:paraId="5651781D" w14:textId="77777777" w:rsidR="006D104C" w:rsidRDefault="006D104C" w:rsidP="006D104C"/>
    <w:p w14:paraId="0E79C881" w14:textId="77777777" w:rsidR="006D104C" w:rsidRDefault="006D104C" w:rsidP="006D104C">
      <w:r>
        <w:t>Yours sincerely</w:t>
      </w:r>
    </w:p>
    <w:p w14:paraId="710DB9C7" w14:textId="77777777" w:rsidR="00314D1C" w:rsidRDefault="006D104C" w:rsidP="006D104C">
      <w:r>
        <w:t>Linda Steadman</w:t>
      </w:r>
    </w:p>
    <w:p w14:paraId="369CFAFC" w14:textId="77777777" w:rsidR="006D104C" w:rsidRDefault="006D104C" w:rsidP="006D104C">
      <w:r>
        <w:t>18 February 2014</w:t>
      </w:r>
    </w:p>
    <w:sectPr w:rsidR="006D104C" w:rsidSect="00314D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104C"/>
    <w:rsid w:val="00025C6B"/>
    <w:rsid w:val="000E7DB8"/>
    <w:rsid w:val="00314D1C"/>
    <w:rsid w:val="0034517F"/>
    <w:rsid w:val="0042356C"/>
    <w:rsid w:val="00541B61"/>
    <w:rsid w:val="006954A6"/>
    <w:rsid w:val="006D104C"/>
    <w:rsid w:val="007B578B"/>
    <w:rsid w:val="008F6B12"/>
    <w:rsid w:val="009C7010"/>
    <w:rsid w:val="00C76D1E"/>
    <w:rsid w:val="00D8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7A1E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D1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3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938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Remuneration Tribunal submission from Linda Steadman</dc:title>
  <dc:subject>Remuneration</dc:subject>
  <dc:creator>Linda Steadman</dc:creator>
  <cp:keywords/>
  <dc:description/>
  <cp:lastModifiedBy>CMCD WCG</cp:lastModifiedBy>
  <cp:revision>3</cp:revision>
  <dcterms:created xsi:type="dcterms:W3CDTF">2014-02-19T03:27:00Z</dcterms:created>
  <dcterms:modified xsi:type="dcterms:W3CDTF">2014-02-19T03:29:00Z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er">
    <vt:lpwstr>Chief Minister and Treasury Direcorate</vt:lpwstr>
  </property>
  <property fmtid="{D5CDD505-2E9C-101B-9397-08002B2CF9AE}" pid="3" name="Function">
    <vt:lpwstr>Remuneration</vt:lpwstr>
  </property>
  <property fmtid="{D5CDD505-2E9C-101B-9397-08002B2CF9AE}" pid="4" name="Description">
    <vt:lpwstr>Remuneration Tribunal submission from Linda Steadman</vt:lpwstr>
  </property>
</Properties>
</file>